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676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754C73C5" w14:textId="03997BBA" w:rsidR="004C3D90" w:rsidRPr="004C3D90" w:rsidRDefault="00ED51F9" w:rsidP="004C3D9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51F9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Правовое регулирование деятельности экономического субъекта</w:t>
      </w:r>
    </w:p>
    <w:p w14:paraId="11024F18" w14:textId="77777777" w:rsidR="00E138EE" w:rsidRDefault="00E138EE" w:rsidP="00E138EE">
      <w:pPr>
        <w:tabs>
          <w:tab w:val="left" w:pos="384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</w:t>
      </w:r>
      <w:r w:rsidR="009A3D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9A3D9D" w:rsidRPr="009A3D9D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9A3D9D" w:rsidRPr="009A3D9D">
        <w:rPr>
          <w:rFonts w:ascii="Times New Roman" w:eastAsia="Times New Roman" w:hAnsi="Times New Roman" w:cs="Times New Roman"/>
          <w:sz w:val="28"/>
          <w:szCs w:val="28"/>
        </w:rPr>
        <w:t>ормирование у студентов способности использовать основы правовых знаний в различных сферах деятельности</w:t>
      </w:r>
      <w:r w:rsidR="009A3D9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A10F62" w14:textId="77777777" w:rsidR="00E138EE" w:rsidRPr="000D25A5" w:rsidRDefault="00E138EE" w:rsidP="00E138EE">
      <w:pPr>
        <w:tabs>
          <w:tab w:val="left" w:pos="38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5DD7D6E6" w14:textId="1BA7EC7A" w:rsidR="00E138EE" w:rsidRPr="000D25A5" w:rsidRDefault="00E138EE" w:rsidP="00E138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ED51F9" w:rsidRPr="00ED51F9">
        <w:rPr>
          <w:rFonts w:ascii="Times New Roman" w:eastAsia="Times New Roman" w:hAnsi="Times New Roman" w:cs="Times New Roman"/>
          <w:sz w:val="28"/>
          <w:szCs w:val="28"/>
        </w:rPr>
        <w:t>Правовое регулирование деятельности экономического субъекта</w:t>
      </w: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0D25A5">
        <w:rPr>
          <w:rFonts w:ascii="Times New Roman" w:hAnsi="Times New Roman" w:cs="Times New Roman"/>
          <w:sz w:val="28"/>
          <w:szCs w:val="28"/>
        </w:rPr>
        <w:t>Учет</w:t>
      </w:r>
      <w:r w:rsidR="00ED51F9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0D25A5">
        <w:rPr>
          <w:rFonts w:ascii="Times New Roman" w:hAnsi="Times New Roman" w:cs="Times New Roman"/>
          <w:sz w:val="28"/>
          <w:szCs w:val="28"/>
        </w:rPr>
        <w:t>.</w:t>
      </w:r>
    </w:p>
    <w:p w14:paraId="3C5C2D84" w14:textId="77777777" w:rsidR="004C3D90" w:rsidRPr="004C3D90" w:rsidRDefault="004C3D90" w:rsidP="00E138EE">
      <w:pPr>
        <w:tabs>
          <w:tab w:val="left" w:pos="426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Pr="004C3D90">
        <w:rPr>
          <w:rFonts w:ascii="Times New Roman" w:eastAsia="Times New Roman" w:hAnsi="Times New Roman" w:cs="Times New Roman"/>
          <w:sz w:val="28"/>
          <w:szCs w:val="28"/>
        </w:rPr>
        <w:t xml:space="preserve">Понятие, содержание и субъекты экономической деятельности и экономических отношений. Правовое регулирование в сфере экономической деятельности. Государство Российская Федерация и его субъекты как участники экономической деятельности. Муниципальные образования как субъекты экономической деятельности. Граждане (физические лица) как субъекты экономической деятельности. Юридические лица как субъекты экономической деятельности. </w:t>
      </w:r>
      <w:r w:rsidR="00E138EE" w:rsidRPr="004C3D90">
        <w:rPr>
          <w:rFonts w:ascii="Times New Roman" w:eastAsia="Times New Roman" w:hAnsi="Times New Roman" w:cs="Times New Roman"/>
          <w:sz w:val="28"/>
          <w:szCs w:val="28"/>
        </w:rPr>
        <w:t>Правовые основы экономической, финансовой, налоговой, бюджетной, банковской и валютной системы Российского государства.</w:t>
      </w:r>
      <w:r w:rsidR="00E13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8EE" w:rsidRPr="004C3D90">
        <w:rPr>
          <w:rFonts w:ascii="Times New Roman" w:eastAsia="Times New Roman" w:hAnsi="Times New Roman" w:cs="Times New Roman"/>
          <w:sz w:val="28"/>
          <w:szCs w:val="28"/>
        </w:rPr>
        <w:t>Государственное регулирование и контроль в сфере экономической деятельности.</w:t>
      </w:r>
      <w:r w:rsidR="00E13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8EE" w:rsidRPr="00E138EE">
        <w:rPr>
          <w:rFonts w:ascii="Times New Roman" w:eastAsia="Times New Roman" w:hAnsi="Times New Roman" w:cs="Times New Roman"/>
          <w:sz w:val="28"/>
          <w:szCs w:val="28"/>
        </w:rPr>
        <w:t>Защита прав субъектов экономической деятельности и ответственность за нарушения</w:t>
      </w:r>
      <w:r w:rsidR="00E138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74AF360" w14:textId="77777777" w:rsidR="0050702F" w:rsidRDefault="00ED51F9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7D47B8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26253D"/>
    <w:rsid w:val="004C3D90"/>
    <w:rsid w:val="00524446"/>
    <w:rsid w:val="006368BE"/>
    <w:rsid w:val="00772DED"/>
    <w:rsid w:val="00956884"/>
    <w:rsid w:val="009A3D9D"/>
    <w:rsid w:val="009D25BF"/>
    <w:rsid w:val="00A8708C"/>
    <w:rsid w:val="00AE312C"/>
    <w:rsid w:val="00B4690B"/>
    <w:rsid w:val="00C37290"/>
    <w:rsid w:val="00C82FE4"/>
    <w:rsid w:val="00CA031B"/>
    <w:rsid w:val="00D47822"/>
    <w:rsid w:val="00E138EE"/>
    <w:rsid w:val="00ED20B9"/>
    <w:rsid w:val="00E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6217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26253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41281-8087-47CE-B110-06D092BBB9D2}"/>
</file>

<file path=customXml/itemProps2.xml><?xml version="1.0" encoding="utf-8"?>
<ds:datastoreItem xmlns:ds="http://schemas.openxmlformats.org/officeDocument/2006/customXml" ds:itemID="{D1246750-EE63-4C6E-B9E3-7F024E3371C2}"/>
</file>

<file path=customXml/itemProps3.xml><?xml version="1.0" encoding="utf-8"?>
<ds:datastoreItem xmlns:ds="http://schemas.openxmlformats.org/officeDocument/2006/customXml" ds:itemID="{F516FE74-77C1-4093-87F2-CFF81D1A3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2018-03-26T13:50:00Z</dcterms:created>
  <dcterms:modified xsi:type="dcterms:W3CDTF">2021-06-02T20:01:00Z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